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声明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受托人</w:t>
      </w:r>
      <w:r>
        <w:rPr>
          <w:rFonts w:hint="eastAsia" w:ascii="仿宋" w:hAnsi="仿宋" w:eastAsia="仿宋" w:cs="仿宋"/>
          <w:sz w:val="32"/>
          <w:szCs w:val="32"/>
        </w:rPr>
        <w:t>（签字按手印）：</w:t>
      </w:r>
    </w:p>
    <w:p>
      <w:pPr>
        <w:wordWrap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F880F75"/>
    <w:rsid w:val="2F036AFF"/>
    <w:rsid w:val="3F880F75"/>
    <w:rsid w:val="5D7F31C1"/>
    <w:rsid w:val="677E4F04"/>
    <w:rsid w:val="D6FC7D58"/>
    <w:rsid w:val="FED76C43"/>
    <w:rsid w:val="FEFEF0D1"/>
    <w:rsid w:val="FF47B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221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2021-06-30T10:44:00Z</dcterms:created>
  <dc:creator>B'LJ</dc:creator>
  <cp:lastModifiedBy>虞河漫步</cp:lastModifiedBy>
  <dcterms:modified xsi:type="dcterms:W3CDTF">2022-07-05T14:04:18Z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9C7947E4B2C74F2AB3A6A37B782FE670</vt:lpwstr>
  </property>
</Properties>
</file>