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484"/>
              <w:gridCol w:w="3000"/>
              <w:gridCol w:w="2880"/>
              <w:gridCol w:w="1476"/>
              <w:gridCol w:w="79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556" w:type="dxa"/>
                  <w:gridSpan w:val="5"/>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2022年兰山区部分事业单位公开招聘综合类岗位工作人员参加面试人员名单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序号</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用人单位</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岗位名称</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准考证号</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笔试成绩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中共兰山区委党校</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2203289103318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中共兰山区委党校</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2203286605325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bookmarkStart w:id="0" w:name="_GoBack" w:colFirst="2" w:colLast="2"/>
                  <w:r>
                    <w:rPr>
                      <w:sz w:val="16"/>
                      <w:szCs w:val="16"/>
                      <w:bdr w:val="none" w:color="auto" w:sz="0" w:space="0"/>
                    </w:rPr>
                    <w:t>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中共兰山区委党校</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2203287402223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61.70</w:t>
                  </w:r>
                </w:p>
              </w:tc>
            </w:tr>
            <w:bookmarkEnd w:id="0"/>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中共兰山区委党校</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信息化维护及教学岗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2203286706026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中共兰山区委党校</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信息化维护及教学岗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2203289702901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中共兰山区委党校</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信息化维护及教学岗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2203287102828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58.00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兰山区民族宗教事务中心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2203289300117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兰山区民族宗教事务中心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2203289300618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兰山区民族宗教事务中心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2203288400818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兰山区群众诉求调解服务中心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法律岗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2203287700915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兰山区群众诉求调解服务中心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法律岗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2203288303102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61.90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兰山区群众诉求调解服务中心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法律岗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2203289103307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兰山区城市更新服务中心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2203287703313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兰山区城市更新服务中心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2203289002117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兰山区城市更新服务中心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2203289601410</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兰山区城镇建设综合服务中心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工程质量监管岗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2203286100806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71.20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兰山区城镇建设综合服务中心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工程质量监管岗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2203288701317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61.90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兰山区城镇建设综合服务中心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工程质量监管岗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2203289402823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兰山区政务服务中心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综合服务岗A（限男性报考）</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2203288904028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兰山区政务服务中心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综合服务岗A（限男性报考）</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2203289202825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69.80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兰山区政务服务中心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综合服务岗A（限男性报考）</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2203287000524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67.80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兰山区政务服务中心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综合服务岗B（限女性报考）</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2203288103326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68.60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兰山区政务服务中心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综合服务岗B（限女性报考）</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2203288701116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兰山区政务服务中心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综合服务岗B（限女性报考）</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2203287503119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兰山区经济责任审计服务中心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2203287303711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兰山区经济责任审计服务中心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2203287104024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兰山区经济责任审计服务中心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2203289202125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兰山区水利工程保障中心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2203288002216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兰山区水利工程保障中心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2203287403709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30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兰山区水利工程保障中心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2203288003515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53.40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31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兰山区劳动人事争议仲裁院</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法律岗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2203287402906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32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兰山区劳动人事争议仲裁院</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法律岗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2203286301504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33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兰山区劳动人事争议仲裁院</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法律岗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2203287703018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34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兰山商城管理委员会</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2203289200204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35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兰山商城管理委员会</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2203286602209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36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兰山商城管理委员会</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2203289401918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37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兰山商城管理委员会</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电子商务服务岗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2203288402126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67.40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38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兰山商城管理委员会</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电子商务服务岗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2203289501914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67.40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39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兰山商城管理委员会</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电子商务服务岗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2203288104624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兰山区机关事务服务中心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综合服务岗（退役大学生士兵定向岗）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2203288802816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兰山区机关事务服务中心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综合服务岗（退役大学生士兵定向岗）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2203288502723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兰山区机关事务服务中心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综合服务岗（退役大学生士兵定向岗）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2203288103403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58.30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兰山区职工服务中心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2203289001228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兰山区职工服务中心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2203288702002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61.30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兰山区职工服务中心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2203289201609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58.60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2203288402310</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2203289802330</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61.80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2203289106024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2203289003922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68.30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2203286800702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2203289004712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2203289104205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2203286700205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61.00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2203288603024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计算机信息岗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2203288301813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计算机信息岗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2203289300514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计算机信息岗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2203288803116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58.60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影像宣传岗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2203289803321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67.00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影像宣传岗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2203288400828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影像宣传岗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2203288800518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综合服务岗（服务基层项目人员定向招聘岗位）</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2203289604304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综合服务岗（服务基层项目人员定向招聘岗位）</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2203289902424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兰山区人民法院诉讼服务中心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综合服务岗（服务基层项目人员定向招聘岗位）</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2203287001714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57.00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兰山区检察事务中心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2203289102712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69.10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兰山区检察事务中心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2203287801114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兰山区检察事务中心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2203287000317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兰山区检察事务中心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2203288603511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兰山区检察事务中心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计算机信息岗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2203287304004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兰山区检察事务中心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计算机信息岗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2203287503523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57.60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兰山区检察事务中心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计算机信息岗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2203287503718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57.60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兰山街道社区建设服务中心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2203288300222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72.90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兰山街道社区建设服务中心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2203287303319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兰山街道社区建设服务中心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2203286601518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兰山区银雀山街道办事处社会公共服务中心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2203287803116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67.00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兰山区银雀山街道办事处社会公共服务中心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2203287201525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兰山区银雀山街道办事处社会公共服务中心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财会岗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2203287501226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57.90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兰山区柳青街道办事处便民服务中心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2203289003622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兰山区柳青街道办事处便民服务中心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2203289202706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兰山区柳青街道办事处便民服务中心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综合文字岗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2203289102123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61.20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兰山区柳青街道办事处便民服务中心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综合管理岗（退役大学生士兵定向岗）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2203289301013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兰山区柳青街道办事处便民服务中心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综合管理岗（退役大学生士兵定向岗）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2203287402927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57.00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兰山区柳青街道办事处便民服务中心</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综合管理岗（退役大学生士兵定向岗）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2203288500714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52.90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2203286700702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68.60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2203287503017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67.20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2203286700627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2203287505426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2203289801014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2203289004826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89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2203288803704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2203289204013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2203289104329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2203286302601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2203287202427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2203288801916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2203288904027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74.20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2203288200415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69.80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2203287802622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68.90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2203288801030</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99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2203287601101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2203288200724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2203286601028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2203287603120</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2203288602115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2203287203119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2203287501128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2203287602302</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兰山区区直教育系统会计合并招聘岗位B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2203289300310</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2203287800408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73.90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109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2203288700723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72.30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2203289503330</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67.30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2203286101416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2203286800903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2203287400601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66.50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2203289700719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2203288802621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兰山区镇街学校会计合并招聘岗位A</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2203286500128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2203287501419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67.90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2203289304307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66.80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119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2203287702225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65.20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2203289502729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64.40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2203288300427</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2203289004429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2203288802026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63.10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2203288801629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兰山区镇街学校会计合并招聘岗位B</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2203289404125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62.80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兰山区镇街学校会计合并招聘岗位C</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2203289303404</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67.00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兰山区镇街学校会计合并招聘岗位C</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2203287301501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61.20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兰山区镇街学校会计合并招聘岗位C</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2203289203529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129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兰山区镇街学校会计合并招聘岗位C</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2203288103710</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60.00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兰山区镇街学校会计合并招聘岗位C</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2203288903905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59.70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兰山区镇街学校会计合并招聘岗位C</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2203289003101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58.90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132</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兰山区镇街学校会计合并招聘岗位C</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2203287902315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58.30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133</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兰山区镇街学校会计合并招聘岗位C</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2203287900510</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57.90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134</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兰山区镇街学校会计合并招聘岗位C</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2203287802023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57.10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135</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兰山区镇街学校会计合并招聘岗位D</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2203286703325</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59.20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136</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兰山区镇街学校会计合并招聘岗位D</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2203288601223</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59.00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137</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兰山区镇街学校会计合并招聘岗位D</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2203286703920</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58.60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138</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兰山区镇街学校会计合并招聘岗位D</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2203288803929</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58.40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139</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兰山区镇街学校会计合并招聘岗位D</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2203286703011</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57.40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140</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兰山区镇街学校会计合并招聘岗位D</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2203288503028</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55.00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jc w:val="center"/>
              </w:trPr>
              <w:tc>
                <w:tcPr>
                  <w:tcW w:w="408"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141</w:t>
                  </w:r>
                </w:p>
              </w:tc>
              <w:tc>
                <w:tcPr>
                  <w:tcW w:w="300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兰山区白沙埠镇中心幼儿园</w:t>
                  </w:r>
                </w:p>
              </w:tc>
              <w:tc>
                <w:tcPr>
                  <w:tcW w:w="2880"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会计岗</w:t>
                  </w:r>
                </w:p>
              </w:tc>
              <w:tc>
                <w:tcPr>
                  <w:tcW w:w="1476"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2203287903526</w:t>
                  </w:r>
                </w:p>
              </w:tc>
              <w:tc>
                <w:tcPr>
                  <w:tcW w:w="792" w:type="dxa"/>
                  <w:tcBorders>
                    <w:top w:val="single" w:color="000000" w:sz="4" w:space="0"/>
                    <w:left w:val="single" w:color="000000" w:sz="4" w:space="0"/>
                    <w:bottom w:val="single" w:color="000000" w:sz="4" w:space="0"/>
                    <w:right w:val="single" w:color="000000" w:sz="4" w:space="0"/>
                  </w:tcBorders>
                  <w:shd w:val="clear"/>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jc w:val="center"/>
                    <w:rPr>
                      <w:sz w:val="16"/>
                      <w:szCs w:val="16"/>
                    </w:rPr>
                  </w:pPr>
                  <w:r>
                    <w:rPr>
                      <w:sz w:val="16"/>
                      <w:szCs w:val="16"/>
                      <w:bdr w:val="none" w:color="auto" w:sz="0" w:space="0"/>
                    </w:rPr>
                    <w:t>43.10</w:t>
                  </w:r>
                </w:p>
              </w:tc>
            </w:tr>
          </w:tbl>
          <w:p>
            <w:pPr>
              <w:keepNext w:val="0"/>
              <w:keepLines w:val="0"/>
              <w:widowControl/>
              <w:suppressLineNumbers w:val="0"/>
              <w:spacing w:line="252" w:lineRule="atLeast"/>
              <w:ind w:left="0" w:firstLine="0"/>
              <w:jc w:val="left"/>
              <w:rPr>
                <w:rFonts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14"/>
                <w:szCs w:val="1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rPr>
                <w:rFonts w:hint="eastAsia" w:ascii="微软雅黑" w:hAnsi="微软雅黑" w:eastAsia="微软雅黑" w:cs="微软雅黑"/>
                <w:i w:val="0"/>
                <w:iCs w:val="0"/>
                <w:caps w:val="0"/>
                <w:color w:val="333333"/>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jc w:val="left"/>
              <w:rPr>
                <w:rFonts w:hint="eastAsia" w:ascii="微软雅黑" w:hAnsi="微软雅黑" w:eastAsia="微软雅黑" w:cs="微软雅黑"/>
                <w:i w:val="0"/>
                <w:iCs w:val="0"/>
                <w:caps w:val="0"/>
                <w:color w:val="333333"/>
                <w:spacing w:val="0"/>
                <w:sz w:val="19"/>
                <w:szCs w:val="19"/>
              </w:rPr>
            </w:pPr>
          </w:p>
        </w:tc>
      </w:tr>
    </w:tbl>
    <w:p>
      <w:pPr>
        <w:keepNext w:val="0"/>
        <w:keepLines w:val="0"/>
        <w:widowControl/>
        <w:suppressLineNumbers w:val="0"/>
        <w:jc w:val="left"/>
      </w:pPr>
    </w:p>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08313CFF"/>
    <w:rsid w:val="1DD8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1322</Words>
  <Characters>1380</Characters>
  <Lines>0</Lines>
  <Paragraphs>0</Paragraphs>
  <TotalTime>24</TotalTime>
  <ScaleCrop>false</ScaleCrop>
  <LinksUpToDate>false</LinksUpToDate>
  <CharactersWithSpaces>1384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2022-07-28T09:28:00Z</dcterms:created>
  <dc:creator>祝</dc:creator>
  <cp:lastModifiedBy>祝</cp:lastModifiedBy>
  <dcterms:modified xsi:type="dcterms:W3CDTF">2022-07-30T00:47:27Z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1BC3C6A08B8445CCA4C684C5C3229284</vt:lpwstr>
  </property>
</Properties>
</file>